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lastRenderedPageBreak/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BD59BB" w:rsidRDefault="00BD59BB" w:rsidP="00BD59BB">
      <w:pPr>
        <w:pStyle w:val="22"/>
      </w:pPr>
      <w:r>
        <w:t xml:space="preserve">5.1 Расчет трудоёмкости работ на разработку </w:t>
      </w:r>
      <w:r w:rsidR="00656C66">
        <w:t>программного продукта</w:t>
      </w:r>
    </w:p>
    <w:p w:rsidR="00BD59BB" w:rsidRDefault="00BD59BB" w:rsidP="00BD59BB">
      <w:pPr>
        <w:pStyle w:val="aa"/>
        <w:ind w:firstLine="0"/>
      </w:pPr>
      <w:r>
        <w:tab/>
        <w:t>Базовый показатель для определения составляющих затрат труда вычисляется по формуле:</w:t>
      </w:r>
    </w:p>
    <w:p w:rsidR="008E4FF3" w:rsidRPr="005629F2" w:rsidRDefault="00BD59BB" w:rsidP="00BD59BB">
      <w:pPr>
        <w:pStyle w:val="aa"/>
        <w:ind w:firstLine="0"/>
      </w:pPr>
      <w:r w:rsidRPr="00656C66">
        <w:tab/>
      </w:r>
      <w:r>
        <w:rPr>
          <w:lang w:val="en-US"/>
        </w:rPr>
        <w:t>Q</w:t>
      </w:r>
      <w:r w:rsidRPr="005629F2">
        <w:t xml:space="preserve"> = </w:t>
      </w:r>
      <w:r>
        <w:rPr>
          <w:lang w:val="en-US"/>
        </w:rPr>
        <w:t>q</w:t>
      </w:r>
      <w:r w:rsidRPr="005629F2">
        <w:t xml:space="preserve"> * </w:t>
      </w:r>
      <w:r>
        <w:rPr>
          <w:lang w:val="en-US"/>
        </w:rPr>
        <w:t>c</w:t>
      </w:r>
      <w:r w:rsidR="0020533F" w:rsidRPr="005629F2">
        <w:t>,</w:t>
      </w:r>
    </w:p>
    <w:p w:rsidR="0004749F" w:rsidRDefault="008E4FF3" w:rsidP="00BD59BB">
      <w:pPr>
        <w:pStyle w:val="aa"/>
        <w:ind w:firstLine="0"/>
      </w:pPr>
      <w:r>
        <w:tab/>
      </w:r>
      <w:r w:rsidR="005D13D4">
        <w:t>г</w:t>
      </w:r>
      <w:r>
        <w:t xml:space="preserve">де </w:t>
      </w:r>
      <w:r>
        <w:rPr>
          <w:lang w:val="en-US"/>
        </w:rPr>
        <w:t>Q</w:t>
      </w:r>
      <w:r w:rsidRPr="008E4FF3">
        <w:t xml:space="preserve"> – </w:t>
      </w:r>
      <w:r>
        <w:t xml:space="preserve">условное </w:t>
      </w:r>
      <w:r w:rsidR="00FD5079">
        <w:t>число</w:t>
      </w:r>
      <w:r>
        <w:t xml:space="preserve"> команд, </w:t>
      </w:r>
      <w:r>
        <w:rPr>
          <w:lang w:val="en-US"/>
        </w:rPr>
        <w:t>q</w:t>
      </w:r>
      <w:r w:rsidRPr="008E4FF3">
        <w:t xml:space="preserve"> </w:t>
      </w:r>
      <w:r>
        <w:t>–</w:t>
      </w:r>
      <w:r w:rsidRPr="008E4FF3">
        <w:t xml:space="preserve"> </w:t>
      </w:r>
      <w:r>
        <w:t>коэффициент, учитывающий условное количество команд</w:t>
      </w:r>
      <w:r w:rsidR="00FD5079">
        <w:t xml:space="preserve"> в зависимости от типа задачи</w:t>
      </w:r>
      <w:r>
        <w:t xml:space="preserve">, </w:t>
      </w:r>
      <w:r>
        <w:rPr>
          <w:lang w:val="en-US"/>
        </w:rPr>
        <w:t>c</w:t>
      </w:r>
      <w:r w:rsidRPr="008E4FF3">
        <w:t xml:space="preserve"> </w:t>
      </w:r>
      <w:r>
        <w:t>–</w:t>
      </w:r>
      <w:r w:rsidRPr="008E4FF3">
        <w:t xml:space="preserve"> </w:t>
      </w:r>
      <w:r>
        <w:t xml:space="preserve">коэффициент, учитывающий новизну и сложность программы. </w:t>
      </w:r>
    </w:p>
    <w:p w:rsidR="0004749F" w:rsidRDefault="0004749F" w:rsidP="00BD59BB">
      <w:pPr>
        <w:pStyle w:val="aa"/>
        <w:ind w:firstLine="0"/>
      </w:pPr>
      <w:r w:rsidRPr="005629F2">
        <w:tab/>
      </w:r>
      <w:r>
        <w:t xml:space="preserve">Значения для коэффициента </w:t>
      </w:r>
      <w:r>
        <w:rPr>
          <w:lang w:val="en-US"/>
        </w:rPr>
        <w:t>q</w:t>
      </w:r>
      <w:r w:rsidRPr="0004749F">
        <w:t xml:space="preserve"> </w:t>
      </w:r>
      <w:r>
        <w:t xml:space="preserve">выбираются из таблицы 1. </w:t>
      </w:r>
    </w:p>
    <w:p w:rsidR="00CE1D9B" w:rsidRPr="00766BC0" w:rsidRDefault="005629F2" w:rsidP="00371196">
      <w:pPr>
        <w:pStyle w:val="aa"/>
        <w:ind w:firstLine="708"/>
      </w:pPr>
      <w:r>
        <w:t xml:space="preserve">Таблица 1 </w:t>
      </w:r>
      <w:r w:rsidR="00E56235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диапазон значений коэффициента </w:t>
      </w:r>
      <w:r>
        <w:rPr>
          <w:lang w:val="en-US"/>
        </w:rPr>
        <w:t>q</w:t>
      </w:r>
      <w:r>
        <w:tab/>
      </w:r>
    </w:p>
    <w:tbl>
      <w:tblPr>
        <w:tblStyle w:val="af4"/>
        <w:tblW w:w="6662" w:type="dxa"/>
        <w:tblInd w:w="846" w:type="dxa"/>
        <w:tblLook w:val="04A0" w:firstRow="1" w:lastRow="0" w:firstColumn="1" w:lastColumn="0" w:noHBand="0" w:noVBand="1"/>
      </w:tblPr>
      <w:tblGrid>
        <w:gridCol w:w="3544"/>
        <w:gridCol w:w="3118"/>
      </w:tblGrid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Тип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Пределы коэффициента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учета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1400-1500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оперативного управления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1500-1700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планирования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3000-3500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Многовариантные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4500-5000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Комплексные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5000-5500</w:t>
            </w:r>
          </w:p>
        </w:tc>
      </w:tr>
    </w:tbl>
    <w:p w:rsidR="00186AB8" w:rsidRPr="00B47488" w:rsidRDefault="00B47488" w:rsidP="0004749F">
      <w:pPr>
        <w:pStyle w:val="aa"/>
        <w:ind w:firstLine="0"/>
      </w:pPr>
      <w:r>
        <w:tab/>
        <w:t xml:space="preserve">В данной работе были выполнены комплексные задачи, таким образом </w:t>
      </w:r>
      <w:r>
        <w:rPr>
          <w:lang w:val="en-US"/>
        </w:rPr>
        <w:t>q</w:t>
      </w:r>
      <w:r w:rsidRPr="00B47488">
        <w:t xml:space="preserve"> = 5000. </w:t>
      </w:r>
    </w:p>
    <w:p w:rsidR="004959DE" w:rsidRPr="004959DE" w:rsidRDefault="004959DE" w:rsidP="004959DE">
      <w:pPr>
        <w:pStyle w:val="aa"/>
      </w:pPr>
      <w:r w:rsidRPr="004959DE">
        <w:t>Программные продукты по степени новизны могут быть отнесены к</w:t>
      </w:r>
      <w:r w:rsidRPr="004959DE">
        <w:t xml:space="preserve"> </w:t>
      </w:r>
      <w:r w:rsidRPr="004959DE">
        <w:t>одной из 4-х групп: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А - разработка принципиально новых задач;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Б - разработка оригинальных программ;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В - разработка программ с использованием типовых решений</w:t>
      </w:r>
      <w:r w:rsidRPr="004959DE">
        <w:t>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Г - разовая типовая задача</w:t>
      </w:r>
      <w:r w:rsidRPr="004959DE">
        <w:t>;</w:t>
      </w:r>
    </w:p>
    <w:p w:rsidR="0009125C" w:rsidRDefault="004959DE" w:rsidP="0009125C">
      <w:pPr>
        <w:pStyle w:val="aa"/>
      </w:pPr>
      <w:r w:rsidRPr="004959DE">
        <w:lastRenderedPageBreak/>
        <w:t>Коэффициент с определяется из таблицы 8, на пересечении групп</w:t>
      </w:r>
      <w:r w:rsidR="00726581" w:rsidRPr="00726581">
        <w:t xml:space="preserve"> </w:t>
      </w:r>
      <w:r w:rsidRPr="004959DE">
        <w:t>сложности и степени новизны.</w:t>
      </w:r>
    </w:p>
    <w:p w:rsidR="0009125C" w:rsidRDefault="0009125C" w:rsidP="0009125C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9E5008"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 w:rsidR="00BE643F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Коэффициенты расчёта трудоёмкости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1500"/>
        <w:gridCol w:w="944"/>
        <w:gridCol w:w="856"/>
        <w:gridCol w:w="900"/>
        <w:gridCol w:w="900"/>
        <w:gridCol w:w="1440"/>
      </w:tblGrid>
      <w:tr w:rsidR="0009125C" w:rsidRPr="00C054A3" w:rsidTr="00851326">
        <w:trPr>
          <w:trHeight w:val="225"/>
        </w:trPr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Язык программ</w:t>
            </w:r>
            <w:r w:rsidRPr="00C054A3">
              <w:rPr>
                <w:sz w:val="28"/>
                <w:szCs w:val="28"/>
              </w:rPr>
              <w:t>и</w:t>
            </w:r>
            <w:r w:rsidRPr="00C054A3">
              <w:rPr>
                <w:sz w:val="28"/>
                <w:szCs w:val="28"/>
              </w:rPr>
              <w:t>ров</w:t>
            </w:r>
            <w:r w:rsidRPr="00C054A3">
              <w:rPr>
                <w:sz w:val="28"/>
                <w:szCs w:val="28"/>
              </w:rPr>
              <w:t>а</w:t>
            </w:r>
            <w:r w:rsidRPr="00C054A3">
              <w:rPr>
                <w:sz w:val="28"/>
                <w:szCs w:val="28"/>
              </w:rPr>
              <w:t>ния</w:t>
            </w:r>
          </w:p>
        </w:tc>
        <w:tc>
          <w:tcPr>
            <w:tcW w:w="150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Группа сложности</w:t>
            </w:r>
          </w:p>
        </w:tc>
        <w:tc>
          <w:tcPr>
            <w:tcW w:w="3600" w:type="dxa"/>
            <w:gridSpan w:val="4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Степень новизны</w:t>
            </w:r>
          </w:p>
        </w:tc>
        <w:tc>
          <w:tcPr>
            <w:tcW w:w="144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proofErr w:type="spellStart"/>
            <w:r w:rsidRPr="00C054A3">
              <w:rPr>
                <w:sz w:val="28"/>
                <w:szCs w:val="28"/>
              </w:rPr>
              <w:t>Кув.з</w:t>
            </w:r>
            <w:proofErr w:type="spellEnd"/>
            <w:r w:rsidRPr="00C054A3">
              <w:rPr>
                <w:sz w:val="28"/>
                <w:szCs w:val="28"/>
              </w:rPr>
              <w:t>.</w:t>
            </w:r>
          </w:p>
        </w:tc>
      </w:tr>
      <w:tr w:rsidR="0009125C" w:rsidRPr="00C054A3" w:rsidTr="00851326">
        <w:trPr>
          <w:trHeight w:val="411"/>
        </w:trPr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А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Б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</w:t>
            </w:r>
          </w:p>
        </w:tc>
        <w:tc>
          <w:tcPr>
            <w:tcW w:w="144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  <w:tr w:rsidR="0009125C" w:rsidRPr="00C054A3" w:rsidTr="00851326"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Высокого уро</w:t>
            </w:r>
            <w:r w:rsidRPr="00C054A3">
              <w:rPr>
                <w:sz w:val="28"/>
                <w:szCs w:val="28"/>
              </w:rPr>
              <w:t>в</w:t>
            </w:r>
            <w:r w:rsidRPr="00C054A3">
              <w:rPr>
                <w:sz w:val="28"/>
                <w:szCs w:val="28"/>
              </w:rPr>
              <w:t>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1,30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1,19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1,08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0,65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1,10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1,00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0,60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1,50</w:t>
            </w:r>
          </w:p>
        </w:tc>
      </w:tr>
      <w:tr w:rsidR="0009125C" w:rsidRPr="00C054A3" w:rsidTr="00851326"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Низкого уровня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1,45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1,32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0,79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1,49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1,37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1,24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0,74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</w:t>
            </w:r>
          </w:p>
        </w:tc>
      </w:tr>
    </w:tbl>
    <w:p w:rsidR="00970D37" w:rsidRDefault="00E54C48" w:rsidP="00C363ED">
      <w:pPr>
        <w:pStyle w:val="aa"/>
        <w:ind w:firstLine="0"/>
      </w:pPr>
      <w:r>
        <w:tab/>
        <w:t xml:space="preserve"> </w:t>
      </w:r>
      <w:r w:rsidR="00970D37">
        <w:t>В данной работе группа сложности – 1, а степень новизны – Б. Таким образом, коэффициент трудоемкости – 1</w:t>
      </w:r>
      <w:r w:rsidR="00FB0EA8" w:rsidRPr="001C551E">
        <w:t>,</w:t>
      </w:r>
      <w:r w:rsidR="00970D37">
        <w:t>26.</w:t>
      </w:r>
    </w:p>
    <w:p w:rsidR="000A4BAF" w:rsidRPr="00FB0EA8" w:rsidRDefault="000A4BAF" w:rsidP="00C363ED">
      <w:pPr>
        <w:pStyle w:val="aa"/>
        <w:ind w:firstLine="0"/>
      </w:pPr>
      <w:r>
        <w:tab/>
        <w:t xml:space="preserve">В результате, </w:t>
      </w:r>
      <w:r w:rsidR="00FB0EA8">
        <w:t xml:space="preserve">коэффициент </w:t>
      </w:r>
      <w:r w:rsidR="00FB0EA8">
        <w:rPr>
          <w:lang w:val="en-US"/>
        </w:rPr>
        <w:t>Q</w:t>
      </w:r>
      <w:r w:rsidR="00FB0EA8" w:rsidRPr="00FB0EA8">
        <w:t xml:space="preserve">, </w:t>
      </w:r>
      <w:r w:rsidR="00FB0EA8">
        <w:t xml:space="preserve">отображающий условное число команд, равен </w:t>
      </w:r>
      <w:r w:rsidR="00FB0EA8" w:rsidRPr="00FB0EA8">
        <w:t xml:space="preserve">5000 * 1,26 = </w:t>
      </w:r>
      <w:r w:rsidR="00176106" w:rsidRPr="00176106">
        <w:t>6</w:t>
      </w:r>
      <w:r w:rsidR="00176106" w:rsidRPr="00A07D5E">
        <w:t>300</w:t>
      </w:r>
      <w:r w:rsidR="00FB0EA8" w:rsidRPr="00FB0EA8">
        <w:t>.</w:t>
      </w:r>
    </w:p>
    <w:p w:rsidR="00492D1B" w:rsidRPr="008E4FF3" w:rsidRDefault="00A07D5E" w:rsidP="00C363ED">
      <w:pPr>
        <w:pStyle w:val="aa"/>
        <w:ind w:firstLine="0"/>
      </w:pPr>
      <w:r>
        <w:tab/>
      </w:r>
      <w:r w:rsidR="00492D1B" w:rsidRPr="00766BC0"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806CE" w:rsidRDefault="006806CE" w:rsidP="000D1A8E">
      <w:pPr>
        <w:spacing w:line="240" w:lineRule="auto"/>
      </w:pPr>
      <w:r>
        <w:separator/>
      </w:r>
    </w:p>
  </w:endnote>
  <w:endnote w:type="continuationSeparator" w:id="0">
    <w:p w:rsidR="006806CE" w:rsidRDefault="006806CE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806CE" w:rsidRDefault="006806CE" w:rsidP="000D1A8E">
      <w:pPr>
        <w:spacing w:line="240" w:lineRule="auto"/>
      </w:pPr>
      <w:r>
        <w:separator/>
      </w:r>
    </w:p>
  </w:footnote>
  <w:footnote w:type="continuationSeparator" w:id="0">
    <w:p w:rsidR="006806CE" w:rsidRDefault="006806CE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125C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76106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551E"/>
    <w:rsid w:val="001C751B"/>
    <w:rsid w:val="001C7863"/>
    <w:rsid w:val="001C7DE8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33F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9DE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06CE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07D5E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3FA8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1D9B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D5079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3042</TotalTime>
  <Pages>72</Pages>
  <Words>12012</Words>
  <Characters>81686</Characters>
  <Application>Microsoft Office Word</Application>
  <DocSecurity>0</DocSecurity>
  <Lines>1856</Lines>
  <Paragraphs>821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92877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1565</cp:revision>
  <dcterms:created xsi:type="dcterms:W3CDTF">2023-04-21T13:08:00Z</dcterms:created>
  <dcterms:modified xsi:type="dcterms:W3CDTF">2023-05-22T13:52:00Z</dcterms:modified>
  <cp:category/>
</cp:coreProperties>
</file>